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ind w:left="2160" w:firstLine="720"/>
        <w:contextualSpacing w:val="0"/>
        <w:jc w:val="left"/>
        <w:rPr/>
      </w:pPr>
      <w:r w:rsidDel="00000000" w:rsidR="00000000" w:rsidRPr="00000000">
        <w:rPr>
          <w:rtl w:val="0"/>
        </w:rPr>
        <w:t xml:space="preserve">Grand Traverse Academy Family Council</w:t>
      </w:r>
    </w:p>
    <w:p w:rsidR="00000000" w:rsidDel="00000000" w:rsidP="00000000" w:rsidRDefault="00000000" w:rsidRPr="00000000">
      <w:pPr>
        <w:contextualSpacing w:val="0"/>
        <w:jc w:val="center"/>
        <w:rPr/>
      </w:pPr>
      <w:r w:rsidDel="00000000" w:rsidR="00000000" w:rsidRPr="00000000">
        <w:rPr>
          <w:rtl w:val="0"/>
        </w:rPr>
        <w:t xml:space="preserve">Meeting Minutes July 24, 2017</w:t>
      </w:r>
    </w:p>
    <w:p w:rsidR="00000000" w:rsidDel="00000000" w:rsidP="00000000" w:rsidRDefault="00000000" w:rsidRPr="00000000">
      <w:pPr>
        <w:contextualSpacing w:val="0"/>
        <w:jc w:val="center"/>
        <w:rPr/>
      </w:pPr>
      <w:r w:rsidDel="00000000" w:rsidR="00000000" w:rsidRPr="00000000">
        <w:rPr>
          <w:rtl w:val="0"/>
        </w:rPr>
        <w:t xml:space="preserve">Traverse City, MI</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Meeting was called to order at 6:02pm by President Jim Foley.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Board members in attendance were:</w:t>
      </w:r>
    </w:p>
    <w:p w:rsidR="00000000" w:rsidDel="00000000" w:rsidP="00000000" w:rsidRDefault="00000000" w:rsidRPr="00000000">
      <w:pPr>
        <w:contextualSpacing w:val="0"/>
        <w:rPr/>
      </w:pPr>
      <w:r w:rsidDel="00000000" w:rsidR="00000000" w:rsidRPr="00000000">
        <w:rPr>
          <w:rtl w:val="0"/>
        </w:rPr>
        <w:t xml:space="preserve">President-Jim Foley</w:t>
      </w:r>
    </w:p>
    <w:p w:rsidR="00000000" w:rsidDel="00000000" w:rsidP="00000000" w:rsidRDefault="00000000" w:rsidRPr="00000000">
      <w:pPr>
        <w:contextualSpacing w:val="0"/>
        <w:rPr/>
      </w:pPr>
      <w:r w:rsidDel="00000000" w:rsidR="00000000" w:rsidRPr="00000000">
        <w:rPr>
          <w:rtl w:val="0"/>
        </w:rPr>
        <w:t xml:space="preserve">Secretary-Tracie Hardy</w:t>
      </w:r>
    </w:p>
    <w:p w:rsidR="00000000" w:rsidDel="00000000" w:rsidP="00000000" w:rsidRDefault="00000000" w:rsidRPr="00000000">
      <w:pPr>
        <w:contextualSpacing w:val="0"/>
        <w:rPr/>
      </w:pPr>
      <w:r w:rsidDel="00000000" w:rsidR="00000000" w:rsidRPr="00000000">
        <w:rPr>
          <w:rtl w:val="0"/>
        </w:rPr>
        <w:t xml:space="preserve">Secretary-Beth Troyer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School Representatives in attendance were:</w:t>
      </w:r>
    </w:p>
    <w:p w:rsidR="00000000" w:rsidDel="00000000" w:rsidP="00000000" w:rsidRDefault="00000000" w:rsidRPr="00000000">
      <w:pPr>
        <w:contextualSpacing w:val="0"/>
        <w:rPr/>
      </w:pPr>
      <w:r w:rsidDel="00000000" w:rsidR="00000000" w:rsidRPr="00000000">
        <w:rPr>
          <w:rtl w:val="0"/>
        </w:rPr>
        <w:t xml:space="preserve"> Superintendent-Susan Dameron</w:t>
      </w:r>
    </w:p>
    <w:p w:rsidR="00000000" w:rsidDel="00000000" w:rsidP="00000000" w:rsidRDefault="00000000" w:rsidRPr="00000000">
      <w:pPr>
        <w:contextualSpacing w:val="0"/>
        <w:rPr/>
      </w:pPr>
      <w:r w:rsidDel="00000000" w:rsidR="00000000" w:rsidRPr="00000000">
        <w:rPr>
          <w:rtl w:val="0"/>
        </w:rPr>
        <w:t xml:space="preserve"> GTA Teacher-Jamie Grant and one other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7 additional parents present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Working agenda:</w:t>
      </w:r>
    </w:p>
    <w:p w:rsidR="00000000" w:rsidDel="00000000" w:rsidP="00000000" w:rsidRDefault="00000000" w:rsidRPr="00000000">
      <w:pPr>
        <w:contextualSpacing w:val="0"/>
        <w:rPr/>
      </w:pPr>
      <w:r w:rsidDel="00000000" w:rsidR="00000000" w:rsidRPr="00000000">
        <w:rPr>
          <w:rtl w:val="0"/>
        </w:rPr>
        <w:t xml:space="preserve"> VP resignation</w:t>
      </w:r>
    </w:p>
    <w:p w:rsidR="00000000" w:rsidDel="00000000" w:rsidP="00000000" w:rsidRDefault="00000000" w:rsidRPr="00000000">
      <w:pPr>
        <w:contextualSpacing w:val="0"/>
        <w:rPr/>
      </w:pPr>
      <w:r w:rsidDel="00000000" w:rsidR="00000000" w:rsidRPr="00000000">
        <w:rPr>
          <w:rtl w:val="0"/>
        </w:rPr>
        <w:t xml:space="preserve"> Adopt Bylaws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It was agreed upon to post the revised bylaws on the Family Council website so GTA parents and staff can review them before voting them in. People in attendance were apprehensive to adopt in the bylaws without reviewing them again, although it was explained that they can be amended at any point.Susan Dameron agreed to send out an Alert Now Email to GTA parents informing them of the revised bylaws posted for review.</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Communication will also be sent out to parents informing them of the open Vice President position and ask for nominees.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Committee’s chair and co-chair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Outreach:</w:t>
        <w:tab/>
        <w:t xml:space="preserve">  Kim Moore/Sarah Wilcoxon</w:t>
      </w:r>
    </w:p>
    <w:p w:rsidR="00000000" w:rsidDel="00000000" w:rsidP="00000000" w:rsidRDefault="00000000" w:rsidRPr="00000000">
      <w:pPr>
        <w:contextualSpacing w:val="0"/>
        <w:rPr/>
      </w:pPr>
      <w:r w:rsidDel="00000000" w:rsidR="00000000" w:rsidRPr="00000000">
        <w:rPr>
          <w:rtl w:val="0"/>
        </w:rPr>
        <w:t xml:space="preserve">  Culture:  </w:t>
        <w:tab/>
        <w:t xml:space="preserve">  Kerrie Kornexel</w:t>
      </w:r>
    </w:p>
    <w:p w:rsidR="00000000" w:rsidDel="00000000" w:rsidP="00000000" w:rsidRDefault="00000000" w:rsidRPr="00000000">
      <w:pPr>
        <w:contextualSpacing w:val="0"/>
        <w:rPr/>
      </w:pPr>
      <w:r w:rsidDel="00000000" w:rsidR="00000000" w:rsidRPr="00000000">
        <w:rPr>
          <w:rtl w:val="0"/>
        </w:rPr>
        <w:t xml:space="preserve">  Volunteering:</w:t>
        <w:tab/>
        <w:t xml:space="preserve">  Jill Corwin/Chartan Barrett</w:t>
      </w:r>
    </w:p>
    <w:p w:rsidR="00000000" w:rsidDel="00000000" w:rsidP="00000000" w:rsidRDefault="00000000" w:rsidRPr="00000000">
      <w:pPr>
        <w:contextualSpacing w:val="0"/>
        <w:rPr/>
      </w:pPr>
      <w:r w:rsidDel="00000000" w:rsidR="00000000" w:rsidRPr="00000000">
        <w:rPr>
          <w:rtl w:val="0"/>
        </w:rPr>
        <w:t xml:space="preserve">  Fundraising:    Lisa LeSarge</w:t>
      </w:r>
    </w:p>
    <w:p w:rsidR="00000000" w:rsidDel="00000000" w:rsidP="00000000" w:rsidRDefault="00000000" w:rsidRPr="00000000">
      <w:pPr>
        <w:contextualSpacing w:val="0"/>
        <w:rPr/>
      </w:pPr>
      <w:r w:rsidDel="00000000" w:rsidR="00000000" w:rsidRPr="00000000">
        <w:rPr>
          <w:rtl w:val="0"/>
        </w:rPr>
        <w:t xml:space="preserve">  Events:</w:t>
        <w:tab/>
        <w:t xml:space="preserve">  Suzanne Threat</w:t>
      </w:r>
    </w:p>
    <w:p w:rsidR="00000000" w:rsidDel="00000000" w:rsidP="00000000" w:rsidRDefault="00000000" w:rsidRPr="00000000">
      <w:pPr>
        <w:contextualSpacing w:val="0"/>
        <w:rPr/>
      </w:pPr>
      <w:r w:rsidDel="00000000" w:rsidR="00000000" w:rsidRPr="00000000">
        <w:rPr>
          <w:rtl w:val="0"/>
        </w:rPr>
        <w:t xml:space="preserve">  Facilities:</w:t>
        <w:tab/>
        <w:t xml:space="preserve">  TBD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Committee’s won’t be fully active until board and bylaws are fully in place.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Bylaws need to be adopted in before we can moved forward with opening a bank account or can accept any donations.The President and Treasurer need to open up the bank account together.</w:t>
      </w:r>
    </w:p>
    <w:p w:rsidR="00000000" w:rsidDel="00000000" w:rsidP="00000000" w:rsidRDefault="00000000" w:rsidRPr="00000000">
      <w:pPr>
        <w:contextualSpacing w:val="0"/>
        <w:rPr/>
      </w:pPr>
      <w:r w:rsidDel="00000000" w:rsidR="00000000" w:rsidRPr="00000000">
        <w:rPr>
          <w:rtl w:val="0"/>
        </w:rPr>
        <w:t xml:space="preserve">Danielle Mulholland has EIN # for GTA Family Council.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Treasurer has not accepted the position yet; President Jim Foley was going to reach out to her on Monday to see if she would still like to accept the position.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Donations are tax deductible within 27 months of filing.  A donation was given for books but then given directly to the book distributor because we haven’t opened a bank account yet.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Still determining if the bank account needs to run through the GTA banks accounts or if the Board can set up their own account.  Susan Dameron will speak with Steve Peacock from the Rehmann Group to seek his advice.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President would like the treasurer to have a financial report at each meeting.  Checks and balances will be between the President and Treasurer.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Next meeting will be on Monday, July 31 6:00 p.m.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Meeting</w:t>
      </w:r>
      <w:r w:rsidDel="00000000" w:rsidR="00000000" w:rsidRPr="00000000">
        <w:rPr>
          <w:rtl w:val="0"/>
        </w:rPr>
        <w:t xml:space="preserve"> was adjourned at 6:51 p.m.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Respectfully submitted,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Beth Troyer &amp; Tracie Hardy</w:t>
      </w:r>
    </w:p>
    <w:p w:rsidR="00000000" w:rsidDel="00000000" w:rsidP="00000000" w:rsidRDefault="00000000" w:rsidRPr="00000000">
      <w:pPr>
        <w:contextualSpacing w:val="0"/>
        <w:rPr/>
      </w:pPr>
      <w:r w:rsidDel="00000000" w:rsidR="00000000" w:rsidRPr="00000000">
        <w:rPr>
          <w:rtl w:val="0"/>
        </w:rPr>
        <w:t xml:space="preserve">Secretaries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